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73725AC2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</w:t>
      </w:r>
      <w:r w:rsidR="004235F7">
        <w:rPr>
          <w:rFonts w:ascii="Myriad Pro" w:hAnsi="Myriad Pro"/>
        </w:rPr>
        <w:t>hearing</w:t>
      </w:r>
      <w:r w:rsidRPr="007175B2">
        <w:rPr>
          <w:rFonts w:ascii="Myriad Pro" w:hAnsi="Myriad Pro"/>
        </w:rPr>
        <w:t xml:space="preserve">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4235F7">
        <w:rPr>
          <w:rFonts w:ascii="Myriad Pro" w:hAnsi="Myriad Pro"/>
        </w:rPr>
        <w:t>November 18, 2021,</w:t>
      </w:r>
      <w:r w:rsidR="00816176">
        <w:rPr>
          <w:rFonts w:ascii="Myriad Pro" w:hAnsi="Myriad Pro"/>
        </w:rPr>
        <w:t xml:space="preserve"> at </w:t>
      </w:r>
      <w:r w:rsidR="004235F7">
        <w:rPr>
          <w:rFonts w:ascii="Myriad Pro" w:hAnsi="Myriad Pro"/>
        </w:rPr>
        <w:t>6</w:t>
      </w:r>
      <w:r w:rsidR="00816176">
        <w:rPr>
          <w:rFonts w:ascii="Myriad Pro" w:hAnsi="Myriad Pro"/>
        </w:rPr>
        <w:t xml:space="preserve">:00 </w:t>
      </w:r>
      <w:r w:rsidR="004235F7">
        <w:rPr>
          <w:rFonts w:ascii="Myriad Pro" w:hAnsi="Myriad Pro"/>
        </w:rPr>
        <w:t>P</w:t>
      </w:r>
      <w:r w:rsidR="00A42D3C">
        <w:rPr>
          <w:rFonts w:ascii="Myriad Pro" w:hAnsi="Myriad Pro"/>
        </w:rPr>
        <w:t>.M.</w:t>
      </w:r>
      <w:r w:rsidR="00816176">
        <w:rPr>
          <w:rFonts w:ascii="Myriad Pro" w:hAnsi="Myriad Pro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77777777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 xml:space="preserve">The </w:t>
      </w:r>
      <w:proofErr w:type="gramStart"/>
      <w:r w:rsidRPr="007175B2">
        <w:rPr>
          <w:rFonts w:ascii="Myriad Pro" w:hAnsi="Myriad Pro"/>
        </w:rPr>
        <w:t>Agenda</w:t>
      </w:r>
      <w:proofErr w:type="gramEnd"/>
      <w:r w:rsidRPr="007175B2">
        <w:rPr>
          <w:rFonts w:ascii="Myriad Pro" w:hAnsi="Myriad Pro"/>
        </w:rPr>
        <w:t xml:space="preserve">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0510AA88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</w:t>
      </w:r>
      <w:r w:rsidR="00496D08">
        <w:rPr>
          <w:rFonts w:ascii="Myriad Pro" w:hAnsi="Myriad Pro"/>
          <w:b/>
        </w:rPr>
        <w:t>Robert Behrendt</w:t>
      </w:r>
    </w:p>
    <w:p w14:paraId="6B6AE62A" w14:textId="7F0CD363" w:rsidR="004235F7" w:rsidRDefault="004235F7" w:rsidP="004235F7">
      <w:pPr>
        <w:pStyle w:val="NoSpacing"/>
        <w:ind w:left="720"/>
        <w:rPr>
          <w:rFonts w:ascii="Myriad Pro" w:hAnsi="Myriad Pro"/>
          <w:b/>
        </w:rPr>
      </w:pPr>
    </w:p>
    <w:p w14:paraId="2A16802A" w14:textId="2433D280" w:rsidR="004235F7" w:rsidRDefault="004235F7" w:rsidP="004235F7">
      <w:pPr>
        <w:pStyle w:val="NoSpacing"/>
        <w:numPr>
          <w:ilvl w:val="0"/>
          <w:numId w:val="13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Proposed tentative 2022 budget</w:t>
      </w:r>
    </w:p>
    <w:p w14:paraId="731F345D" w14:textId="3DF8F3DF" w:rsidR="004235F7" w:rsidRDefault="004235F7" w:rsidP="004235F7">
      <w:pPr>
        <w:pStyle w:val="NoSpacing"/>
        <w:numPr>
          <w:ilvl w:val="0"/>
          <w:numId w:val="13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Proposed cross connection fee</w:t>
      </w:r>
    </w:p>
    <w:p w14:paraId="12B07B98" w14:textId="6B98611A" w:rsidR="004235F7" w:rsidRDefault="004235F7" w:rsidP="004235F7">
      <w:pPr>
        <w:pStyle w:val="NoSpacing"/>
        <w:numPr>
          <w:ilvl w:val="0"/>
          <w:numId w:val="13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Proposed incoming wire fee</w:t>
      </w:r>
    </w:p>
    <w:p w14:paraId="4FD20F9D" w14:textId="75C9767A" w:rsidR="004235F7" w:rsidRDefault="004235F7" w:rsidP="004235F7">
      <w:pPr>
        <w:pStyle w:val="NoSpacing"/>
        <w:numPr>
          <w:ilvl w:val="0"/>
          <w:numId w:val="13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Proposed new hookup fees</w:t>
      </w:r>
    </w:p>
    <w:p w14:paraId="4CD32ED7" w14:textId="46462585" w:rsidR="004235F7" w:rsidRDefault="004235F7" w:rsidP="004235F7">
      <w:pPr>
        <w:pStyle w:val="NoSpacing"/>
        <w:numPr>
          <w:ilvl w:val="0"/>
          <w:numId w:val="13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Notice of bonds to be issued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2597855E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  <w:r w:rsidR="00816176">
        <w:rPr>
          <w:rFonts w:ascii="Myriad Pro" w:hAnsi="Myriad Pro"/>
          <w:b/>
        </w:rPr>
        <w:t xml:space="preserve"> </w:t>
      </w:r>
      <w:r w:rsidR="00816176">
        <w:rPr>
          <w:rFonts w:ascii="Myriad Pro" w:hAnsi="Myriad Pro"/>
          <w:bCs/>
        </w:rPr>
        <w:t>(</w:t>
      </w:r>
      <w:r w:rsidR="00816176">
        <w:rPr>
          <w:rFonts w:ascii="Myriad Pro" w:hAnsi="Myriad Pro"/>
          <w:bCs/>
          <w:i/>
          <w:iCs/>
        </w:rPr>
        <w:t>please limit comments to 3 minutes)</w:t>
      </w:r>
    </w:p>
    <w:p w14:paraId="0766E261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CB67613" w14:textId="2E6E0E84" w:rsidR="00496D08" w:rsidRDefault="00496D08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Action Items</w:t>
      </w:r>
    </w:p>
    <w:p w14:paraId="378B1CC7" w14:textId="77777777" w:rsidR="00FA0823" w:rsidRDefault="00FA0823" w:rsidP="00FA0823">
      <w:pPr>
        <w:pStyle w:val="NoSpacing"/>
        <w:ind w:left="1080"/>
        <w:rPr>
          <w:rFonts w:ascii="Myriad Pro" w:hAnsi="Myriad Pro"/>
          <w:b/>
        </w:rPr>
      </w:pPr>
    </w:p>
    <w:p w14:paraId="69F33876" w14:textId="6AD2E43E" w:rsidR="00FA0823" w:rsidRDefault="00FA0823" w:rsidP="00FA0823">
      <w:pPr>
        <w:pStyle w:val="NoSpacing"/>
        <w:numPr>
          <w:ilvl w:val="0"/>
          <w:numId w:val="13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Discussion and/or action on Resolution 2021-03 2022 Budget</w:t>
      </w:r>
    </w:p>
    <w:p w14:paraId="1385324E" w14:textId="00801245" w:rsidR="00FA0823" w:rsidRDefault="00FA0823" w:rsidP="00FA0823">
      <w:pPr>
        <w:pStyle w:val="NoSpacing"/>
        <w:numPr>
          <w:ilvl w:val="0"/>
          <w:numId w:val="13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Discussion and/or action on Resolution 2021-04 Cross Connection Fee</w:t>
      </w:r>
    </w:p>
    <w:p w14:paraId="4C499FC8" w14:textId="78A0BF78" w:rsidR="00FA0823" w:rsidRDefault="00FA0823" w:rsidP="00FA0823">
      <w:pPr>
        <w:pStyle w:val="NoSpacing"/>
        <w:numPr>
          <w:ilvl w:val="0"/>
          <w:numId w:val="13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Discussion and/or action on Resolution 2021-05 Incoming wire fee</w:t>
      </w:r>
    </w:p>
    <w:p w14:paraId="49DE4CF6" w14:textId="3AB44DBF" w:rsidR="00FA0823" w:rsidRDefault="00FA0823" w:rsidP="00FA0823">
      <w:pPr>
        <w:pStyle w:val="NoSpacing"/>
        <w:numPr>
          <w:ilvl w:val="0"/>
          <w:numId w:val="13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Discussion and or action on Resolution 2021-06 New </w:t>
      </w:r>
      <w:r w:rsidR="00E95F3B">
        <w:rPr>
          <w:rFonts w:ascii="Myriad Pro" w:hAnsi="Myriad Pro"/>
          <w:b/>
        </w:rPr>
        <w:t>hookup</w:t>
      </w:r>
      <w:r>
        <w:rPr>
          <w:rFonts w:ascii="Myriad Pro" w:hAnsi="Myriad Pro"/>
          <w:b/>
        </w:rPr>
        <w:t xml:space="preserve"> fees</w:t>
      </w:r>
    </w:p>
    <w:p w14:paraId="0141368F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7136FD19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4235F7">
        <w:rPr>
          <w:rFonts w:ascii="Myriad Pro" w:hAnsi="Myriad Pro"/>
          <w:sz w:val="18"/>
          <w:szCs w:val="18"/>
        </w:rPr>
        <w:t xml:space="preserve">November </w:t>
      </w:r>
      <w:r w:rsidR="00F3625F">
        <w:rPr>
          <w:rFonts w:ascii="Myriad Pro" w:hAnsi="Myriad Pro"/>
          <w:sz w:val="18"/>
          <w:szCs w:val="18"/>
        </w:rPr>
        <w:t>16</w:t>
      </w:r>
      <w:r w:rsidR="004235F7">
        <w:rPr>
          <w:rFonts w:ascii="Myriad Pro" w:hAnsi="Myriad Pro"/>
          <w:sz w:val="18"/>
          <w:szCs w:val="18"/>
        </w:rPr>
        <w:t>, 2021.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lastRenderedPageBreak/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A4A0F50"/>
    <w:multiLevelType w:val="hybridMultilevel"/>
    <w:tmpl w:val="B1C0837A"/>
    <w:lvl w:ilvl="0" w:tplc="C17650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F14AF9"/>
    <w:multiLevelType w:val="hybridMultilevel"/>
    <w:tmpl w:val="CA7EF1C6"/>
    <w:lvl w:ilvl="0" w:tplc="C93C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121305"/>
    <w:rsid w:val="001B4A56"/>
    <w:rsid w:val="001E1692"/>
    <w:rsid w:val="0021567C"/>
    <w:rsid w:val="00271EF6"/>
    <w:rsid w:val="002E1667"/>
    <w:rsid w:val="004235F7"/>
    <w:rsid w:val="00496D08"/>
    <w:rsid w:val="004A3097"/>
    <w:rsid w:val="004A6C11"/>
    <w:rsid w:val="00551FC2"/>
    <w:rsid w:val="005D68B7"/>
    <w:rsid w:val="00605651"/>
    <w:rsid w:val="006945EE"/>
    <w:rsid w:val="007175B2"/>
    <w:rsid w:val="00735BD4"/>
    <w:rsid w:val="0075497F"/>
    <w:rsid w:val="007935C6"/>
    <w:rsid w:val="007C7947"/>
    <w:rsid w:val="00816176"/>
    <w:rsid w:val="00850E99"/>
    <w:rsid w:val="0087019A"/>
    <w:rsid w:val="00953121"/>
    <w:rsid w:val="0096441B"/>
    <w:rsid w:val="009F622F"/>
    <w:rsid w:val="00A0170B"/>
    <w:rsid w:val="00A16C64"/>
    <w:rsid w:val="00A33D12"/>
    <w:rsid w:val="00A42D3C"/>
    <w:rsid w:val="00B712C0"/>
    <w:rsid w:val="00BB64E2"/>
    <w:rsid w:val="00C74C52"/>
    <w:rsid w:val="00CA619C"/>
    <w:rsid w:val="00CF48B0"/>
    <w:rsid w:val="00D25C07"/>
    <w:rsid w:val="00D7317D"/>
    <w:rsid w:val="00DB3DEB"/>
    <w:rsid w:val="00DB62F3"/>
    <w:rsid w:val="00E95F3B"/>
    <w:rsid w:val="00F1560A"/>
    <w:rsid w:val="00F20A09"/>
    <w:rsid w:val="00F3625F"/>
    <w:rsid w:val="00F42D1B"/>
    <w:rsid w:val="00F97607"/>
    <w:rsid w:val="00FA0823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5</cp:revision>
  <cp:lastPrinted>2018-08-13T22:19:00Z</cp:lastPrinted>
  <dcterms:created xsi:type="dcterms:W3CDTF">2021-11-02T21:12:00Z</dcterms:created>
  <dcterms:modified xsi:type="dcterms:W3CDTF">2021-11-17T01:10:00Z</dcterms:modified>
</cp:coreProperties>
</file>