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6D9D88A3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4A5B68">
        <w:rPr>
          <w:rFonts w:ascii="Myriad Pro" w:hAnsi="Myriad Pro"/>
        </w:rPr>
        <w:t>January 24, 2020</w:t>
      </w:r>
      <w:r w:rsidR="00A42D3C">
        <w:rPr>
          <w:rFonts w:ascii="Myriad Pro" w:hAnsi="Myriad Pro"/>
        </w:rPr>
        <w:t xml:space="preserve"> at </w:t>
      </w:r>
      <w:r w:rsidR="004A5B68">
        <w:rPr>
          <w:rFonts w:ascii="Myriad Pro" w:hAnsi="Myriad Pro"/>
        </w:rPr>
        <w:t>9</w:t>
      </w:r>
      <w:r w:rsidR="00A42D3C">
        <w:rPr>
          <w:rFonts w:ascii="Myriad Pro" w:hAnsi="Myriad Pro"/>
        </w:rPr>
        <w:t xml:space="preserve">:00 </w:t>
      </w:r>
      <w:r w:rsidR="004A5B68">
        <w:rPr>
          <w:rFonts w:ascii="Myriad Pro" w:hAnsi="Myriad Pro"/>
        </w:rPr>
        <w:t>A</w:t>
      </w:r>
      <w:r w:rsidR="00A42D3C">
        <w:rPr>
          <w:rFonts w:ascii="Myriad Pro" w:hAnsi="Myriad Pro"/>
        </w:rPr>
        <w:t>.M.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68076A4D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James H. Harvey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306917C6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</w:p>
    <w:p w14:paraId="06DC4527" w14:textId="77777777" w:rsidR="00383102" w:rsidRDefault="00383102" w:rsidP="00383102">
      <w:pPr>
        <w:pStyle w:val="ListParagraph"/>
        <w:rPr>
          <w:rFonts w:ascii="Myriad Pro" w:hAnsi="Myriad Pro"/>
          <w:b/>
        </w:rPr>
      </w:pPr>
    </w:p>
    <w:p w14:paraId="4AC1C62B" w14:textId="6DAE2D1D" w:rsidR="00383102" w:rsidRDefault="0038310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Conflict of Interest for Board Members</w:t>
      </w:r>
    </w:p>
    <w:p w14:paraId="4AFF174D" w14:textId="77777777" w:rsidR="00BA77AF" w:rsidRDefault="00BA77AF" w:rsidP="00BA77AF">
      <w:pPr>
        <w:pStyle w:val="ListParagraph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6CE7CCF2" w:rsidR="000425F6" w:rsidRDefault="000425F6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0425F6">
        <w:rPr>
          <w:rFonts w:ascii="Myriad Pro" w:hAnsi="Myriad Pro"/>
        </w:rPr>
        <w:t>Request</w:t>
      </w:r>
      <w:r>
        <w:rPr>
          <w:rFonts w:ascii="Myriad Pro" w:hAnsi="Myriad Pro"/>
        </w:rPr>
        <w:t xml:space="preserve"> for approval of District bills to be paid</w:t>
      </w:r>
    </w:p>
    <w:p w14:paraId="13AE6178" w14:textId="0AF53BAD" w:rsidR="0075497F" w:rsidRDefault="007935C6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21567C">
        <w:rPr>
          <w:rFonts w:ascii="Myriad Pro" w:hAnsi="Myriad Pro"/>
        </w:rPr>
        <w:t>#</w:t>
      </w:r>
      <w:r w:rsidR="00646358">
        <w:rPr>
          <w:rFonts w:ascii="Myriad Pro" w:hAnsi="Myriad Pro"/>
        </w:rPr>
        <w:t>664</w:t>
      </w:r>
      <w:r w:rsidR="00A42D3C">
        <w:rPr>
          <w:rFonts w:ascii="Myriad Pro" w:hAnsi="Myriad Pro"/>
        </w:rPr>
        <w:t>-</w:t>
      </w:r>
      <w:r w:rsidR="00C95A97">
        <w:rPr>
          <w:rFonts w:ascii="Myriad Pro" w:hAnsi="Myriad Pro"/>
        </w:rPr>
        <w:t>67</w:t>
      </w:r>
      <w:r w:rsidR="00D63A23">
        <w:rPr>
          <w:rFonts w:ascii="Myriad Pro" w:hAnsi="Myriad Pro"/>
        </w:rPr>
        <w:t>1</w:t>
      </w:r>
      <w:r>
        <w:rPr>
          <w:rFonts w:ascii="Myriad Pro" w:hAnsi="Myriad Pro"/>
        </w:rPr>
        <w:t xml:space="preserve"> in the amount of $</w:t>
      </w:r>
      <w:r w:rsidR="00F3500B">
        <w:rPr>
          <w:rFonts w:ascii="Myriad Pro" w:hAnsi="Myriad Pro"/>
        </w:rPr>
        <w:t>8,</w:t>
      </w:r>
      <w:r w:rsidR="00D63A23">
        <w:rPr>
          <w:rFonts w:ascii="Myriad Pro" w:hAnsi="Myriad Pro"/>
        </w:rPr>
        <w:t>762.92</w:t>
      </w:r>
    </w:p>
    <w:p w14:paraId="0FC26109" w14:textId="582E7FBD" w:rsidR="000425F6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meeting held </w:t>
      </w:r>
      <w:r w:rsidR="00646358">
        <w:rPr>
          <w:rFonts w:ascii="Myriad Pro" w:hAnsi="Myriad Pro"/>
        </w:rPr>
        <w:t>on</w:t>
      </w:r>
      <w:r w:rsidR="00C95A97">
        <w:rPr>
          <w:rFonts w:ascii="Myriad Pro" w:hAnsi="Myriad Pro"/>
        </w:rPr>
        <w:t>:</w:t>
      </w:r>
    </w:p>
    <w:p w14:paraId="0AE74B3B" w14:textId="6775AD8D" w:rsidR="00C95A97" w:rsidRDefault="00C95A97" w:rsidP="00C95A97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August 20, 2019</w:t>
      </w:r>
    </w:p>
    <w:p w14:paraId="288FFA5A" w14:textId="060D939D" w:rsidR="00C95A97" w:rsidRDefault="00C95A97" w:rsidP="00C95A97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September 17, 2019</w:t>
      </w:r>
    </w:p>
    <w:p w14:paraId="51E4A45B" w14:textId="4D2DBAEF" w:rsidR="00C95A97" w:rsidRDefault="00C95A97" w:rsidP="00C95A97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October 22, 2019</w:t>
      </w:r>
    </w:p>
    <w:p w14:paraId="6E693BE9" w14:textId="75698586" w:rsidR="00C95A97" w:rsidRDefault="00C95A97" w:rsidP="00C95A97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November 19, 2019</w:t>
      </w:r>
    </w:p>
    <w:p w14:paraId="6C345CD0" w14:textId="5BCBFB9B" w:rsidR="00C95A97" w:rsidRDefault="00C95A97" w:rsidP="00C95A97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December 17, 2019</w:t>
      </w:r>
    </w:p>
    <w:p w14:paraId="0BCE3D36" w14:textId="0BC378C9" w:rsidR="00AD1937" w:rsidRDefault="00AD1937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Ratification for payment for $753.33 to The Old Post Office</w:t>
      </w:r>
      <w:r w:rsidR="00B673EC">
        <w:rPr>
          <w:rFonts w:ascii="Myriad Pro" w:hAnsi="Myriad Pro"/>
        </w:rPr>
        <w:t xml:space="preserve"> and Olympus Insurance for $14,600</w:t>
      </w:r>
    </w:p>
    <w:p w14:paraId="090BDF26" w14:textId="77777777" w:rsidR="0075497F" w:rsidRDefault="0075497F" w:rsidP="0075497F">
      <w:pPr>
        <w:pStyle w:val="NoSpacing"/>
        <w:ind w:left="1440"/>
        <w:rPr>
          <w:rFonts w:ascii="Myriad Pro" w:hAnsi="Myriad Pro"/>
        </w:rPr>
      </w:pPr>
    </w:p>
    <w:p w14:paraId="54FAB13C" w14:textId="7E0EAB1D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Mark Miller</w:t>
      </w:r>
    </w:p>
    <w:p w14:paraId="2B05D024" w14:textId="0A907F97" w:rsidR="00F1560A" w:rsidRDefault="006F7F43" w:rsidP="006F7F43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Report on Bloomington and Powder Mountain Well </w:t>
      </w:r>
    </w:p>
    <w:p w14:paraId="647B6A71" w14:textId="77777777" w:rsidR="00643CCD" w:rsidRPr="006F7F43" w:rsidRDefault="00643CCD" w:rsidP="00643CCD">
      <w:pPr>
        <w:pStyle w:val="NoSpacing"/>
        <w:ind w:left="1440"/>
        <w:rPr>
          <w:rFonts w:ascii="Myriad Pro" w:hAnsi="Myriad Pro"/>
          <w:bCs/>
        </w:rPr>
      </w:pPr>
    </w:p>
    <w:p w14:paraId="5B42996B" w14:textId="0DB1CC55" w:rsidR="00F1560A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</w:t>
      </w:r>
      <w:r w:rsidR="00F1560A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Blake Hamilton</w:t>
      </w:r>
    </w:p>
    <w:p w14:paraId="78F888AF" w14:textId="2CCD5EF2" w:rsidR="00B6584D" w:rsidRPr="005C7082" w:rsidRDefault="00B6584D" w:rsidP="00B6584D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 w:rsidRPr="005C7082">
        <w:rPr>
          <w:rFonts w:ascii="Myriad Pro" w:hAnsi="Myriad Pro"/>
          <w:bCs/>
        </w:rPr>
        <w:t>Review of By-Laws</w:t>
      </w:r>
    </w:p>
    <w:p w14:paraId="16F1DEA3" w14:textId="62B738A3" w:rsidR="00B6584D" w:rsidRPr="005C7082" w:rsidRDefault="00B6584D" w:rsidP="00B6584D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 w:rsidRPr="005C7082">
        <w:rPr>
          <w:rFonts w:ascii="Myriad Pro" w:hAnsi="Myriad Pro"/>
          <w:bCs/>
        </w:rPr>
        <w:t>Importance of Board to keep up with laws and why they should attend the trainings</w:t>
      </w:r>
    </w:p>
    <w:p w14:paraId="240DDA6C" w14:textId="77777777" w:rsidR="00DB3DEB" w:rsidRPr="00A42D3C" w:rsidRDefault="00DB3DEB" w:rsidP="00DB3DEB">
      <w:pPr>
        <w:pStyle w:val="NoSpacing"/>
        <w:ind w:left="1440"/>
        <w:rPr>
          <w:rFonts w:ascii="Myriad Pro" w:hAnsi="Myriad Pro"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32C7B63A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Sewer System</w:t>
      </w:r>
    </w:p>
    <w:p w14:paraId="4F6D893F" w14:textId="12247971" w:rsidR="00BB64E2" w:rsidRDefault="00BB64E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Water System</w:t>
      </w:r>
    </w:p>
    <w:p w14:paraId="1C539DD3" w14:textId="6DAF5FCB" w:rsidR="00174DA0" w:rsidRDefault="00174DA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Capital Facilities Plan </w:t>
      </w:r>
    </w:p>
    <w:p w14:paraId="7BFADA6A" w14:textId="77777777" w:rsidR="00643CCD" w:rsidRDefault="00643CCD" w:rsidP="00643CCD">
      <w:pPr>
        <w:pStyle w:val="NoSpacing"/>
        <w:ind w:left="1440"/>
        <w:rPr>
          <w:rFonts w:ascii="Myriad Pro" w:hAnsi="Myriad Pro"/>
        </w:rPr>
      </w:pPr>
    </w:p>
    <w:p w14:paraId="5E6C26CD" w14:textId="77777777" w:rsidR="00D63A23" w:rsidRDefault="00D63A23" w:rsidP="00430A37">
      <w:pPr>
        <w:pStyle w:val="NoSpacing"/>
        <w:ind w:left="1440"/>
        <w:rPr>
          <w:rFonts w:ascii="Myriad Pro" w:hAnsi="Myriad Pro"/>
        </w:rPr>
      </w:pPr>
    </w:p>
    <w:p w14:paraId="5632759E" w14:textId="48A0AFFC" w:rsid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578C41EB" w14:textId="514FC87D" w:rsidR="00647F21" w:rsidRPr="00647F21" w:rsidRDefault="00647F21" w:rsidP="00647F21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 w:rsidRPr="00647F21">
        <w:rPr>
          <w:rFonts w:ascii="Myriad Pro" w:hAnsi="Myriad Pro"/>
          <w:bCs/>
        </w:rPr>
        <w:t xml:space="preserve">Report on </w:t>
      </w:r>
      <w:r>
        <w:rPr>
          <w:rFonts w:ascii="Myriad Pro" w:hAnsi="Myriad Pro"/>
          <w:bCs/>
        </w:rPr>
        <w:t xml:space="preserve">Board of Water Resources Meeting </w:t>
      </w:r>
    </w:p>
    <w:p w14:paraId="463D9A4E" w14:textId="320E469C" w:rsidR="00A42D3C" w:rsidRDefault="00E8694B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Report</w:t>
      </w:r>
      <w:r w:rsidR="00A42D3C">
        <w:rPr>
          <w:rFonts w:ascii="Myriad Pro" w:hAnsi="Myriad Pro"/>
        </w:rPr>
        <w:t xml:space="preserve"> on </w:t>
      </w:r>
      <w:r>
        <w:rPr>
          <w:rFonts w:ascii="Myriad Pro" w:hAnsi="Myriad Pro"/>
        </w:rPr>
        <w:t xml:space="preserve">Exchange Application </w:t>
      </w:r>
    </w:p>
    <w:p w14:paraId="0443D5D5" w14:textId="360CBFC5" w:rsidR="00CF48B0" w:rsidRDefault="005C708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Ratification approval for switching from Utah Local Government Trust to Olympus Insurance. </w:t>
      </w:r>
      <w:r w:rsidR="00E8694B">
        <w:rPr>
          <w:rFonts w:ascii="Myriad Pro" w:hAnsi="Myriad Pro"/>
        </w:rPr>
        <w:t xml:space="preserve"> </w:t>
      </w:r>
    </w:p>
    <w:p w14:paraId="507A4B0A" w14:textId="445EC8F9" w:rsidR="00A33D12" w:rsidRDefault="00A33D1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</w:t>
      </w:r>
      <w:r w:rsidR="00AD1937">
        <w:rPr>
          <w:rFonts w:ascii="Myriad Pro" w:hAnsi="Myriad Pro"/>
        </w:rPr>
        <w:t>on reimbursement</w:t>
      </w:r>
      <w:r w:rsidR="00F439EE">
        <w:rPr>
          <w:rFonts w:ascii="Myriad Pro" w:hAnsi="Myriad Pro"/>
        </w:rPr>
        <w:t xml:space="preserve"> of $30.00 a month for 6 months to Colter for use of electricity for the crane truck. </w:t>
      </w:r>
    </w:p>
    <w:p w14:paraId="482D62B6" w14:textId="235604CF" w:rsidR="0075497F" w:rsidRDefault="00F42D1B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and/or action </w:t>
      </w:r>
      <w:r w:rsidR="00AD1937">
        <w:rPr>
          <w:rFonts w:ascii="Myriad Pro" w:hAnsi="Myriad Pro"/>
        </w:rPr>
        <w:t xml:space="preserve">authorization to use to </w:t>
      </w:r>
      <w:r w:rsidR="00EA0C2F">
        <w:rPr>
          <w:rFonts w:ascii="Myriad Pro" w:hAnsi="Myriad Pro"/>
        </w:rPr>
        <w:t xml:space="preserve">Child Richards </w:t>
      </w:r>
      <w:r w:rsidR="00AD1937">
        <w:rPr>
          <w:rFonts w:ascii="Myriad Pro" w:hAnsi="Myriad Pro"/>
        </w:rPr>
        <w:t>do the financial report for 2019.</w:t>
      </w:r>
    </w:p>
    <w:p w14:paraId="30434FCC" w14:textId="0E062110" w:rsidR="00B673EC" w:rsidRDefault="00B673EC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</w:t>
      </w:r>
      <w:r w:rsidR="00170C13">
        <w:rPr>
          <w:rFonts w:ascii="Myriad Pro" w:hAnsi="Myriad Pro"/>
        </w:rPr>
        <w:t xml:space="preserve">action </w:t>
      </w:r>
      <w:r>
        <w:rPr>
          <w:rFonts w:ascii="Myriad Pro" w:hAnsi="Myriad Pro"/>
        </w:rPr>
        <w:t xml:space="preserve">for </w:t>
      </w:r>
      <w:r w:rsidR="006F7F43">
        <w:rPr>
          <w:rFonts w:ascii="Myriad Pro" w:hAnsi="Myriad Pro"/>
        </w:rPr>
        <w:t>approval of up to $5,000 for upgrade on meter reader</w:t>
      </w:r>
      <w:r w:rsidR="007D43E3">
        <w:rPr>
          <w:rFonts w:ascii="Myriad Pro" w:hAnsi="Myriad Pro"/>
        </w:rPr>
        <w:t xml:space="preserve">. </w:t>
      </w:r>
    </w:p>
    <w:p w14:paraId="6CF052F4" w14:textId="51A037FB" w:rsidR="00B673EC" w:rsidRDefault="00B673EC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approval </w:t>
      </w:r>
      <w:r w:rsidR="00643CCD">
        <w:rPr>
          <w:rFonts w:ascii="Myriad Pro" w:hAnsi="Myriad Pro"/>
        </w:rPr>
        <w:t>of</w:t>
      </w:r>
      <w:r w:rsidR="00174DA0">
        <w:rPr>
          <w:rFonts w:ascii="Myriad Pro" w:hAnsi="Myriad Pro"/>
        </w:rPr>
        <w:t xml:space="preserve"> trainings for staff. </w:t>
      </w:r>
    </w:p>
    <w:p w14:paraId="07D71283" w14:textId="0E2E7C9D" w:rsidR="00174DA0" w:rsidRDefault="00174DA0" w:rsidP="00174DA0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4F779528" w14:textId="365D6341" w:rsidR="0096441B" w:rsidRP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 w:rsidR="0075497F"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631F8252" w14:textId="77777777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44E78760" w14:textId="77777777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17E8CDD3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643CCD">
        <w:rPr>
          <w:rFonts w:ascii="Myriad Pro" w:hAnsi="Myriad Pro"/>
          <w:sz w:val="18"/>
          <w:szCs w:val="18"/>
        </w:rPr>
        <w:t>January 22, 2020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217B2"/>
    <w:multiLevelType w:val="hybridMultilevel"/>
    <w:tmpl w:val="8794D0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A4A0F50"/>
    <w:multiLevelType w:val="hybridMultilevel"/>
    <w:tmpl w:val="35BA6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F44AAE"/>
    <w:multiLevelType w:val="hybridMultilevel"/>
    <w:tmpl w:val="5F2C71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746912"/>
    <w:multiLevelType w:val="hybridMultilevel"/>
    <w:tmpl w:val="B80C4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C817EB"/>
    <w:multiLevelType w:val="hybridMultilevel"/>
    <w:tmpl w:val="83A60A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21305"/>
    <w:rsid w:val="00170C13"/>
    <w:rsid w:val="00174DA0"/>
    <w:rsid w:val="0021567C"/>
    <w:rsid w:val="00271EF6"/>
    <w:rsid w:val="002964D1"/>
    <w:rsid w:val="002E1667"/>
    <w:rsid w:val="00383102"/>
    <w:rsid w:val="00430A37"/>
    <w:rsid w:val="004A3097"/>
    <w:rsid w:val="004A5B68"/>
    <w:rsid w:val="005C7082"/>
    <w:rsid w:val="005D68B7"/>
    <w:rsid w:val="00605651"/>
    <w:rsid w:val="00643CCD"/>
    <w:rsid w:val="00646358"/>
    <w:rsid w:val="00647F21"/>
    <w:rsid w:val="006F7F43"/>
    <w:rsid w:val="007175B2"/>
    <w:rsid w:val="00735BD4"/>
    <w:rsid w:val="0075497F"/>
    <w:rsid w:val="007935C6"/>
    <w:rsid w:val="007D43E3"/>
    <w:rsid w:val="00850E99"/>
    <w:rsid w:val="00953121"/>
    <w:rsid w:val="0096441B"/>
    <w:rsid w:val="009F622F"/>
    <w:rsid w:val="00A0170B"/>
    <w:rsid w:val="00A16C64"/>
    <w:rsid w:val="00A33D12"/>
    <w:rsid w:val="00A42D3C"/>
    <w:rsid w:val="00AD1937"/>
    <w:rsid w:val="00B6584D"/>
    <w:rsid w:val="00B673EC"/>
    <w:rsid w:val="00BA77AF"/>
    <w:rsid w:val="00BB64E2"/>
    <w:rsid w:val="00C74C52"/>
    <w:rsid w:val="00C95A97"/>
    <w:rsid w:val="00CA619C"/>
    <w:rsid w:val="00CF48B0"/>
    <w:rsid w:val="00D13A45"/>
    <w:rsid w:val="00D25C07"/>
    <w:rsid w:val="00D63A23"/>
    <w:rsid w:val="00D7317D"/>
    <w:rsid w:val="00DB3DEB"/>
    <w:rsid w:val="00DB62F3"/>
    <w:rsid w:val="00E8694B"/>
    <w:rsid w:val="00EA0C2F"/>
    <w:rsid w:val="00EA1520"/>
    <w:rsid w:val="00F1560A"/>
    <w:rsid w:val="00F20A09"/>
    <w:rsid w:val="00F3500B"/>
    <w:rsid w:val="00F42D1B"/>
    <w:rsid w:val="00F439EE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16</cp:revision>
  <cp:lastPrinted>2020-01-22T18:23:00Z</cp:lastPrinted>
  <dcterms:created xsi:type="dcterms:W3CDTF">2019-12-12T18:05:00Z</dcterms:created>
  <dcterms:modified xsi:type="dcterms:W3CDTF">2020-01-22T23:14:00Z</dcterms:modified>
</cp:coreProperties>
</file>